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E4DFB" w14:textId="7DE6A4EA" w:rsidR="0016474E" w:rsidRDefault="0016474E" w:rsidP="0016474E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TeenCovidLife</w:t>
      </w:r>
      <w:proofErr w:type="spellEnd"/>
      <w:r>
        <w:rPr>
          <w:b/>
          <w:bCs/>
          <w:lang w:val="en-US"/>
        </w:rPr>
        <w:t xml:space="preserve"> Survey 1</w:t>
      </w:r>
      <w:r w:rsidR="00DA1C51">
        <w:rPr>
          <w:b/>
          <w:bCs/>
          <w:lang w:val="en-US"/>
        </w:rPr>
        <w:t xml:space="preserve"> </w:t>
      </w:r>
    </w:p>
    <w:p w14:paraId="16A695EC" w14:textId="0C83357B" w:rsidR="00C276AC" w:rsidRPr="00AD43D7" w:rsidRDefault="00CC5C5B" w:rsidP="0016474E">
      <w:pPr>
        <w:jc w:val="center"/>
        <w:rPr>
          <w:b/>
          <w:bCs/>
          <w:lang w:val="en-US"/>
        </w:rPr>
      </w:pPr>
      <w:r w:rsidRPr="1B3E3F9E">
        <w:rPr>
          <w:b/>
          <w:bCs/>
          <w:lang w:val="en-US"/>
        </w:rPr>
        <w:t>Executive Sum</w:t>
      </w:r>
      <w:r w:rsidR="00C276AC" w:rsidRPr="1B3E3F9E">
        <w:rPr>
          <w:b/>
          <w:bCs/>
          <w:lang w:val="en-US"/>
        </w:rPr>
        <w:t>mary</w:t>
      </w:r>
      <w:r w:rsidR="00711CBF" w:rsidRPr="1B3E3F9E">
        <w:rPr>
          <w:b/>
          <w:bCs/>
          <w:lang w:val="en-US"/>
        </w:rPr>
        <w:t xml:space="preserve"> Report 2020-08-0</w:t>
      </w:r>
      <w:r w:rsidR="4DCBDB42" w:rsidRPr="1B3E3F9E">
        <w:rPr>
          <w:b/>
          <w:bCs/>
          <w:lang w:val="en-US"/>
        </w:rPr>
        <w:t>6</w:t>
      </w:r>
    </w:p>
    <w:p w14:paraId="0E221030" w14:textId="02CFB4E7" w:rsidR="00C276AC" w:rsidRPr="00AD43D7" w:rsidRDefault="00C276AC" w:rsidP="00DA1C51">
      <w:pPr>
        <w:spacing w:after="0"/>
        <w:rPr>
          <w:b/>
          <w:bCs/>
          <w:lang w:val="en-US"/>
        </w:rPr>
      </w:pPr>
      <w:r w:rsidRPr="00AD43D7">
        <w:rPr>
          <w:b/>
          <w:bCs/>
          <w:lang w:val="en-US"/>
        </w:rPr>
        <w:t>Aims of the Survey</w:t>
      </w:r>
    </w:p>
    <w:p w14:paraId="755BAB80" w14:textId="2CDDCF14" w:rsidR="00C276AC" w:rsidRDefault="00C276AC">
      <w:r>
        <w:t xml:space="preserve">The </w:t>
      </w:r>
      <w:proofErr w:type="spellStart"/>
      <w:r>
        <w:t>TeenCovidLife</w:t>
      </w:r>
      <w:proofErr w:type="spellEnd"/>
      <w:r>
        <w:t xml:space="preserve"> Survey is an online survey of health and wellbeing that provide</w:t>
      </w:r>
      <w:r w:rsidR="00711CBF">
        <w:t>s</w:t>
      </w:r>
      <w:r>
        <w:t xml:space="preserve"> a voice for young people </w:t>
      </w:r>
      <w:r w:rsidR="00711CBF">
        <w:t>on</w:t>
      </w:r>
      <w:r>
        <w:t xml:space="preserve"> the impact that lockdown, social distancing, home schooling and exam cancellations </w:t>
      </w:r>
      <w:r w:rsidR="00711CBF">
        <w:t xml:space="preserve">is </w:t>
      </w:r>
      <w:r>
        <w:t>having on them in these unprecedented times.</w:t>
      </w:r>
    </w:p>
    <w:p w14:paraId="331AF577" w14:textId="28AF31E4" w:rsidR="00C276AC" w:rsidRPr="00AD43D7" w:rsidRDefault="001E72D6" w:rsidP="00DA1C51">
      <w:pPr>
        <w:spacing w:after="0"/>
        <w:rPr>
          <w:b/>
          <w:bCs/>
        </w:rPr>
      </w:pPr>
      <w:r>
        <w:rPr>
          <w:b/>
          <w:bCs/>
        </w:rPr>
        <w:t>Participants</w:t>
      </w:r>
    </w:p>
    <w:p w14:paraId="1CFE2564" w14:textId="4A2E48E1" w:rsidR="00C276AC" w:rsidRDefault="00C276AC" w:rsidP="00AD43D7">
      <w:pPr>
        <w:spacing w:after="133"/>
        <w:ind w:left="2"/>
      </w:pPr>
      <w:r>
        <w:t>The</w:t>
      </w:r>
      <w:r w:rsidR="001E72D6">
        <w:t xml:space="preserve"> S</w:t>
      </w:r>
      <w:r>
        <w:t>urvey ran from 22nd May to 5th July 2020. 5,548 Scottish young people aged 12</w:t>
      </w:r>
      <w:r w:rsidR="3F7AA5F2">
        <w:t xml:space="preserve"> to </w:t>
      </w:r>
      <w:r>
        <w:t xml:space="preserve">­17 years old completed the survey. 98% of </w:t>
      </w:r>
      <w:proofErr w:type="spellStart"/>
      <w:r>
        <w:t>TeenCovidLife</w:t>
      </w:r>
      <w:proofErr w:type="spellEnd"/>
      <w:r>
        <w:t xml:space="preserve"> participants</w:t>
      </w:r>
      <w:r w:rsidR="001E72D6">
        <w:t xml:space="preserve"> </w:t>
      </w:r>
      <w:r>
        <w:t>were high school pupils from 283 schools in 32 local authorities across Scotland.</w:t>
      </w:r>
      <w:r w:rsidR="00AD43D7">
        <w:t xml:space="preserve"> 6</w:t>
      </w:r>
      <w:r w:rsidR="00743A86">
        <w:t>5</w:t>
      </w:r>
      <w:r w:rsidR="00AD43D7">
        <w:t>%</w:t>
      </w:r>
      <w:r w:rsidR="001E72D6">
        <w:t xml:space="preserve"> were female and 3</w:t>
      </w:r>
      <w:r w:rsidR="00743A86">
        <w:t>4</w:t>
      </w:r>
      <w:r w:rsidR="001E72D6">
        <w:t>% were male.</w:t>
      </w:r>
    </w:p>
    <w:p w14:paraId="4BB4D419" w14:textId="7E239335" w:rsidR="00A103A6" w:rsidRDefault="00711CBF" w:rsidP="00C276AC">
      <w:pPr>
        <w:spacing w:after="135"/>
        <w:ind w:left="2"/>
        <w:rPr>
          <w:b/>
          <w:bCs/>
        </w:rPr>
      </w:pPr>
      <w:r>
        <w:rPr>
          <w:b/>
          <w:bCs/>
        </w:rPr>
        <w:t xml:space="preserve">Key </w:t>
      </w:r>
      <w:r w:rsidR="001E72D6">
        <w:rPr>
          <w:b/>
          <w:bCs/>
        </w:rPr>
        <w:t>Findings</w:t>
      </w:r>
    </w:p>
    <w:p w14:paraId="0D736654" w14:textId="38E9AFAE" w:rsidR="00743A86" w:rsidRDefault="00743A86" w:rsidP="00DA1C51">
      <w:pPr>
        <w:spacing w:after="0"/>
        <w:rPr>
          <w:b/>
          <w:bCs/>
        </w:rPr>
      </w:pPr>
      <w:r>
        <w:rPr>
          <w:b/>
          <w:bCs/>
        </w:rPr>
        <w:t>Loneliness</w:t>
      </w:r>
    </w:p>
    <w:p w14:paraId="56E47AD4" w14:textId="1332E141" w:rsidR="00291F9C" w:rsidRDefault="680DF3A8" w:rsidP="00291F9C">
      <w:pPr>
        <w:spacing w:after="135"/>
        <w:ind w:left="2"/>
      </w:pPr>
      <w:r>
        <w:t>Of those that</w:t>
      </w:r>
      <w:r w:rsidR="254A3480">
        <w:t xml:space="preserve"> </w:t>
      </w:r>
      <w:r w:rsidR="69FB7C90">
        <w:t>re</w:t>
      </w:r>
      <w:r w:rsidR="54D277FB">
        <w:t>s</w:t>
      </w:r>
      <w:r w:rsidR="69FB7C90">
        <w:t>ponded on loneliness</w:t>
      </w:r>
      <w:r>
        <w:t xml:space="preserve">, 9% recalled </w:t>
      </w:r>
      <w:r w:rsidR="00DA1C51">
        <w:t>fe</w:t>
      </w:r>
      <w:r w:rsidR="3E0C6108">
        <w:t>eling</w:t>
      </w:r>
      <w:r w:rsidR="00DA1C51">
        <w:t xml:space="preserve"> lonely </w:t>
      </w:r>
      <w:r w:rsidR="00291F9C">
        <w:t>‘most of the time’</w:t>
      </w:r>
      <w:r w:rsidR="00DA1C51">
        <w:t xml:space="preserve"> or </w:t>
      </w:r>
      <w:r w:rsidR="00291F9C">
        <w:t>‘all of the time’</w:t>
      </w:r>
      <w:r w:rsidR="7CF89FED">
        <w:t xml:space="preserve"> before lockdown</w:t>
      </w:r>
      <w:r w:rsidR="00291F9C">
        <w:t>. D</w:t>
      </w:r>
      <w:r w:rsidR="0016474E">
        <w:t>uring lockdown</w:t>
      </w:r>
      <w:r w:rsidR="00DA1C51">
        <w:t xml:space="preserve">, this increased </w:t>
      </w:r>
      <w:r w:rsidR="5A9111E3">
        <w:t xml:space="preserve">with </w:t>
      </w:r>
      <w:r w:rsidR="00DA1C51">
        <w:t>2</w:t>
      </w:r>
      <w:r w:rsidR="3E4C1925">
        <w:t>8</w:t>
      </w:r>
      <w:r w:rsidR="00DA1C51">
        <w:t xml:space="preserve">% feeling lonely ‘most of the time’ or ‘all of the time’. </w:t>
      </w:r>
    </w:p>
    <w:p w14:paraId="468E039A" w14:textId="38B05DD1" w:rsidR="00DA1C51" w:rsidRPr="00DA1C51" w:rsidRDefault="00DA1C51" w:rsidP="00DA1C51">
      <w:pPr>
        <w:spacing w:after="0"/>
        <w:rPr>
          <w:b/>
        </w:rPr>
      </w:pPr>
      <w:r w:rsidRPr="00DA1C51">
        <w:rPr>
          <w:b/>
        </w:rPr>
        <w:t>Stress</w:t>
      </w:r>
    </w:p>
    <w:p w14:paraId="08810E05" w14:textId="1DC03BAE" w:rsidR="00291F9C" w:rsidRDefault="001E72D6" w:rsidP="00D41899">
      <w:pPr>
        <w:spacing w:after="120"/>
      </w:pPr>
      <w:r>
        <w:t xml:space="preserve">When asked </w:t>
      </w:r>
      <w:r w:rsidR="00DA1C51">
        <w:t xml:space="preserve">if they had </w:t>
      </w:r>
      <w:r>
        <w:t>felt nervous or stressed because of COVID­19</w:t>
      </w:r>
      <w:r w:rsidR="22FEC1A9">
        <w:t xml:space="preserve"> in the past week</w:t>
      </w:r>
      <w:r w:rsidR="00DA1C51">
        <w:t>, nearly 1 in 4 (2</w:t>
      </w:r>
      <w:r w:rsidR="6DA629AD">
        <w:t>2</w:t>
      </w:r>
      <w:r w:rsidR="00DA1C51">
        <w:t>%)</w:t>
      </w:r>
      <w:r w:rsidR="007F343D">
        <w:t xml:space="preserve"> said ‘</w:t>
      </w:r>
      <w:r>
        <w:t>most of the time</w:t>
      </w:r>
      <w:r w:rsidR="007F343D">
        <w:t>’</w:t>
      </w:r>
      <w:r w:rsidR="00DA1C51">
        <w:t xml:space="preserve"> or </w:t>
      </w:r>
      <w:r w:rsidR="007F343D">
        <w:t>‘</w:t>
      </w:r>
      <w:r>
        <w:t>all of the time</w:t>
      </w:r>
      <w:r w:rsidR="007F343D">
        <w:t>’.</w:t>
      </w:r>
    </w:p>
    <w:p w14:paraId="595357AB" w14:textId="1E9AE265" w:rsidR="00743A86" w:rsidRPr="00DA1C51" w:rsidRDefault="00743A86" w:rsidP="00DA1C51">
      <w:pPr>
        <w:spacing w:after="0"/>
        <w:rPr>
          <w:b/>
        </w:rPr>
      </w:pPr>
      <w:r w:rsidRPr="00743A86">
        <w:rPr>
          <w:b/>
        </w:rPr>
        <w:t>Sleep</w:t>
      </w:r>
    </w:p>
    <w:p w14:paraId="0DD56D25" w14:textId="02890546" w:rsidR="007A1CED" w:rsidRDefault="00DA1C51" w:rsidP="00DA1C51">
      <w:pPr>
        <w:spacing w:after="0"/>
      </w:pPr>
      <w:r>
        <w:t xml:space="preserve">We asked how they were sleeping </w:t>
      </w:r>
      <w:r w:rsidR="007A1CED">
        <w:t xml:space="preserve">compared to before the COVID­19 lockdown, </w:t>
      </w:r>
      <w:r>
        <w:t>the picture was mixed with 2</w:t>
      </w:r>
      <w:r w:rsidR="0B2F9412">
        <w:t>0</w:t>
      </w:r>
      <w:r w:rsidR="007F343D">
        <w:t xml:space="preserve">% </w:t>
      </w:r>
      <w:r w:rsidR="00A213FF">
        <w:t xml:space="preserve">reported </w:t>
      </w:r>
      <w:r w:rsidR="007A1CED">
        <w:t xml:space="preserve">sleeping </w:t>
      </w:r>
      <w:r w:rsidR="00291F9C">
        <w:t>‘</w:t>
      </w:r>
      <w:r w:rsidR="007A1CED">
        <w:t>much better now</w:t>
      </w:r>
      <w:r w:rsidR="00291F9C">
        <w:t>’</w:t>
      </w:r>
      <w:r>
        <w:t xml:space="preserve"> or </w:t>
      </w:r>
      <w:r w:rsidR="00291F9C">
        <w:t>‘</w:t>
      </w:r>
      <w:r w:rsidR="007A1CED">
        <w:t>somewhat better now</w:t>
      </w:r>
      <w:r w:rsidR="00291F9C">
        <w:t>’</w:t>
      </w:r>
      <w:r w:rsidR="007A1CED">
        <w:t xml:space="preserve">, </w:t>
      </w:r>
      <w:r w:rsidR="007F343D">
        <w:t>3</w:t>
      </w:r>
      <w:r w:rsidR="28127523">
        <w:t>5</w:t>
      </w:r>
      <w:r w:rsidR="007F343D">
        <w:t>%</w:t>
      </w:r>
      <w:r w:rsidR="007A1CED">
        <w:t xml:space="preserve"> </w:t>
      </w:r>
      <w:r w:rsidR="00291F9C">
        <w:t>‘</w:t>
      </w:r>
      <w:r w:rsidR="007A1CED">
        <w:t>about the same now</w:t>
      </w:r>
      <w:r w:rsidR="00291F9C">
        <w:t>’</w:t>
      </w:r>
      <w:r w:rsidR="007A1CED">
        <w:t xml:space="preserve">, </w:t>
      </w:r>
      <w:r>
        <w:t xml:space="preserve">but </w:t>
      </w:r>
      <w:r w:rsidR="55D35989">
        <w:t>39</w:t>
      </w:r>
      <w:r>
        <w:t xml:space="preserve">% saying </w:t>
      </w:r>
      <w:r w:rsidR="00291F9C">
        <w:t>‘</w:t>
      </w:r>
      <w:r w:rsidR="007A1CED">
        <w:t>somewhat worse now</w:t>
      </w:r>
      <w:r w:rsidR="00291F9C">
        <w:t>’</w:t>
      </w:r>
      <w:r>
        <w:t xml:space="preserve"> or </w:t>
      </w:r>
      <w:r w:rsidR="00291F9C">
        <w:t>‘</w:t>
      </w:r>
      <w:r w:rsidR="007A1CED">
        <w:t>much worse now</w:t>
      </w:r>
      <w:r w:rsidR="00291F9C">
        <w:t>’</w:t>
      </w:r>
      <w:r w:rsidR="007A1CED">
        <w:t xml:space="preserve">. </w:t>
      </w:r>
      <w:r w:rsidR="5708F9A9">
        <w:t>69</w:t>
      </w:r>
      <w:r w:rsidR="007F343D">
        <w:t xml:space="preserve">% </w:t>
      </w:r>
      <w:r>
        <w:t xml:space="preserve">said they were </w:t>
      </w:r>
      <w:r w:rsidR="007A1CED">
        <w:t>going to bed later during lockdown</w:t>
      </w:r>
      <w:r w:rsidR="007F343D">
        <w:t xml:space="preserve"> </w:t>
      </w:r>
      <w:r>
        <w:t>than before</w:t>
      </w:r>
      <w:r w:rsidR="007A1CED">
        <w:t>.</w:t>
      </w:r>
    </w:p>
    <w:p w14:paraId="5D180268" w14:textId="77777777" w:rsidR="00D41899" w:rsidRDefault="00D41899" w:rsidP="00DA1C51">
      <w:pPr>
        <w:spacing w:after="0"/>
        <w:rPr>
          <w:b/>
        </w:rPr>
      </w:pPr>
    </w:p>
    <w:p w14:paraId="419AE909" w14:textId="4B71856A" w:rsidR="00743A86" w:rsidRPr="00DA1C51" w:rsidRDefault="00743A86" w:rsidP="00DA1C51">
      <w:pPr>
        <w:spacing w:after="0"/>
        <w:rPr>
          <w:b/>
        </w:rPr>
      </w:pPr>
      <w:r w:rsidRPr="00DA1C51">
        <w:rPr>
          <w:b/>
        </w:rPr>
        <w:t>Home based schooling</w:t>
      </w:r>
    </w:p>
    <w:p w14:paraId="62CF8BF1" w14:textId="5680EACB" w:rsidR="00260B9D" w:rsidRDefault="00D41899" w:rsidP="00D41899">
      <w:pPr>
        <w:spacing w:after="0"/>
      </w:pPr>
      <w:r>
        <w:t xml:space="preserve">The picture was also mixed when it came to adapting to </w:t>
      </w:r>
      <w:r w:rsidR="00A213FF">
        <w:t>doing schoolwork at home.</w:t>
      </w:r>
      <w:r>
        <w:t>2</w:t>
      </w:r>
      <w:r w:rsidR="33416910">
        <w:t>3</w:t>
      </w:r>
      <w:r w:rsidR="007F343D">
        <w:t>% found it ‘very easy’</w:t>
      </w:r>
      <w:r>
        <w:t xml:space="preserve"> or </w:t>
      </w:r>
      <w:r w:rsidR="007F343D">
        <w:t>‘quite easy’</w:t>
      </w:r>
      <w:r>
        <w:t xml:space="preserve">, but </w:t>
      </w:r>
      <w:r w:rsidR="4066941B">
        <w:t>46</w:t>
      </w:r>
      <w:r>
        <w:t xml:space="preserve">% found it </w:t>
      </w:r>
      <w:r w:rsidR="007F343D">
        <w:t>‘quite difficult’</w:t>
      </w:r>
      <w:r>
        <w:t xml:space="preserve"> or </w:t>
      </w:r>
      <w:r w:rsidR="007F343D">
        <w:t xml:space="preserve">‘very difficult’. </w:t>
      </w:r>
      <w:r>
        <w:t xml:space="preserve">When asked about how stressed </w:t>
      </w:r>
      <w:r w:rsidR="00A213FF">
        <w:t>they fe</w:t>
      </w:r>
      <w:r>
        <w:t>lt</w:t>
      </w:r>
      <w:r w:rsidR="00A213FF">
        <w:t xml:space="preserve"> about schoolwork </w:t>
      </w:r>
      <w:r w:rsidR="007F343D">
        <w:t>8%</w:t>
      </w:r>
      <w:r w:rsidR="00A213FF">
        <w:t xml:space="preserve"> said </w:t>
      </w:r>
      <w:r w:rsidR="00291F9C">
        <w:t>‘</w:t>
      </w:r>
      <w:r w:rsidR="00A213FF">
        <w:t>not at all</w:t>
      </w:r>
      <w:r w:rsidR="00291F9C">
        <w:t>’</w:t>
      </w:r>
      <w:r w:rsidR="00A213FF">
        <w:t xml:space="preserve">, </w:t>
      </w:r>
      <w:r w:rsidR="00743A86">
        <w:t>30</w:t>
      </w:r>
      <w:r w:rsidR="007F343D">
        <w:t>%</w:t>
      </w:r>
      <w:r w:rsidR="00291F9C">
        <w:t xml:space="preserve"> ‘</w:t>
      </w:r>
      <w:r w:rsidR="00A213FF">
        <w:t>a little</w:t>
      </w:r>
      <w:r w:rsidR="00291F9C">
        <w:t>’</w:t>
      </w:r>
      <w:r w:rsidR="00A213FF">
        <w:t xml:space="preserve">, </w:t>
      </w:r>
      <w:r w:rsidR="007F343D">
        <w:t>2</w:t>
      </w:r>
      <w:r w:rsidR="00743A86">
        <w:t>7</w:t>
      </w:r>
      <w:r w:rsidR="007F343D">
        <w:t>%</w:t>
      </w:r>
      <w:r w:rsidR="00A213FF">
        <w:t xml:space="preserve"> </w:t>
      </w:r>
      <w:r w:rsidR="00291F9C">
        <w:t>‘</w:t>
      </w:r>
      <w:r w:rsidR="00A213FF">
        <w:t>some</w:t>
      </w:r>
      <w:r w:rsidR="00291F9C">
        <w:t>’</w:t>
      </w:r>
      <w:r w:rsidR="00A213FF">
        <w:t xml:space="preserve"> and </w:t>
      </w:r>
      <w:r w:rsidR="007F343D">
        <w:t>3</w:t>
      </w:r>
      <w:r w:rsidR="00743A86">
        <w:t>5</w:t>
      </w:r>
      <w:r w:rsidR="007F343D">
        <w:t>%</w:t>
      </w:r>
      <w:r w:rsidR="00A213FF">
        <w:t xml:space="preserve"> </w:t>
      </w:r>
      <w:r w:rsidR="00291F9C">
        <w:t>‘</w:t>
      </w:r>
      <w:r w:rsidR="00A213FF">
        <w:t>a lot</w:t>
      </w:r>
      <w:r w:rsidR="00291F9C">
        <w:t>’</w:t>
      </w:r>
      <w:r w:rsidR="00A213FF">
        <w:t>.</w:t>
      </w:r>
    </w:p>
    <w:p w14:paraId="7B8E353D" w14:textId="22022734" w:rsidR="7AB3A350" w:rsidRDefault="7AB3A350" w:rsidP="7AB3A350">
      <w:pPr>
        <w:spacing w:after="0"/>
      </w:pPr>
    </w:p>
    <w:p w14:paraId="34F0033E" w14:textId="2ABC41BE" w:rsidR="0020764D" w:rsidRDefault="0020764D" w:rsidP="00260B9D">
      <w:pPr>
        <w:spacing w:after="394"/>
      </w:pPr>
      <w:r>
        <w:t>When asked about their education</w:t>
      </w:r>
      <w:r w:rsidR="1CB44336">
        <w:t>,</w:t>
      </w:r>
      <w:r>
        <w:t xml:space="preserve"> 14% </w:t>
      </w:r>
      <w:r w:rsidR="097E9AA4">
        <w:t xml:space="preserve">of those who responded </w:t>
      </w:r>
      <w:r>
        <w:t xml:space="preserve">said </w:t>
      </w:r>
      <w:r w:rsidR="00D41899">
        <w:t xml:space="preserve">they were </w:t>
      </w:r>
      <w:r>
        <w:t xml:space="preserve">‘not at all worried’; 27% ‘slightly worried’; 28% </w:t>
      </w:r>
      <w:r w:rsidR="502BD5CB">
        <w:t xml:space="preserve">moderately </w:t>
      </w:r>
      <w:r>
        <w:t>worried’; 1</w:t>
      </w:r>
      <w:r w:rsidR="00743A86">
        <w:t>7</w:t>
      </w:r>
      <w:r>
        <w:t>% ‘very worried’ and 1</w:t>
      </w:r>
      <w:r w:rsidR="00743A86">
        <w:t>3</w:t>
      </w:r>
      <w:r>
        <w:t xml:space="preserve">% ‘extremely worried’. </w:t>
      </w:r>
      <w:bookmarkStart w:id="0" w:name="_GoBack"/>
      <w:r w:rsidR="00DF039A">
        <w:t xml:space="preserve">Those in S4 to S6 were asked how worried they are about their school exams: </w:t>
      </w:r>
      <w:r w:rsidR="00743A86">
        <w:t>10</w:t>
      </w:r>
      <w:r w:rsidR="00711CBF">
        <w:t>%</w:t>
      </w:r>
      <w:r w:rsidR="5C4F8BEA">
        <w:t xml:space="preserve"> of those </w:t>
      </w:r>
      <w:proofErr w:type="gramStart"/>
      <w:r w:rsidR="5C4F8BEA">
        <w:t>who</w:t>
      </w:r>
      <w:proofErr w:type="gramEnd"/>
      <w:r w:rsidR="5C4F8BEA">
        <w:t xml:space="preserve"> </w:t>
      </w:r>
      <w:bookmarkEnd w:id="0"/>
      <w:r w:rsidR="5C4F8BEA">
        <w:t>responded</w:t>
      </w:r>
      <w:r w:rsidR="00711CBF">
        <w:t xml:space="preserve"> said ‘not at all’; 12% ‘slightly’; 20% ‘moderately’; 22% ‘very’; </w:t>
      </w:r>
      <w:r w:rsidR="00DF039A">
        <w:t xml:space="preserve">and 27% ‘extremely’. </w:t>
      </w:r>
    </w:p>
    <w:p w14:paraId="6CB1CA7F" w14:textId="6300F07C" w:rsidR="00A103A6" w:rsidRPr="00AD43D7" w:rsidRDefault="00A103A6" w:rsidP="00DA1C51">
      <w:pPr>
        <w:spacing w:after="0"/>
        <w:rPr>
          <w:b/>
          <w:bCs/>
        </w:rPr>
      </w:pPr>
      <w:r w:rsidRPr="00AD43D7">
        <w:rPr>
          <w:b/>
          <w:bCs/>
        </w:rPr>
        <w:t>Acknowledgements</w:t>
      </w:r>
      <w:r w:rsidR="0016474E">
        <w:rPr>
          <w:b/>
          <w:bCs/>
        </w:rPr>
        <w:t xml:space="preserve"> and Further Information</w:t>
      </w:r>
    </w:p>
    <w:p w14:paraId="665B6416" w14:textId="21260912" w:rsidR="00A103A6" w:rsidRDefault="0016474E" w:rsidP="00C276AC">
      <w:pPr>
        <w:spacing w:after="135"/>
        <w:ind w:left="2"/>
      </w:pPr>
      <w:r>
        <w:t xml:space="preserve">The </w:t>
      </w:r>
      <w:proofErr w:type="spellStart"/>
      <w:r>
        <w:t>TeenCovidLife</w:t>
      </w:r>
      <w:proofErr w:type="spellEnd"/>
      <w:r>
        <w:t xml:space="preserve"> Survey is one of a series of studies run by the Generation Scotland team with support from the </w:t>
      </w:r>
      <w:proofErr w:type="spellStart"/>
      <w:r>
        <w:t>Wellcome</w:t>
      </w:r>
      <w:proofErr w:type="spellEnd"/>
      <w:r>
        <w:t xml:space="preserve"> Trust. It is run in collaboration with</w:t>
      </w:r>
      <w:r w:rsidRPr="0016474E">
        <w:t xml:space="preserve"> the Scottish Schools Health and Wellbeing Improvement Research Network (SHINE), at the University of Glasgow</w:t>
      </w:r>
      <w:r>
        <w:t xml:space="preserve">. </w:t>
      </w:r>
    </w:p>
    <w:p w14:paraId="13369EB0" w14:textId="4AC4420C" w:rsidR="00C276AC" w:rsidRPr="00CC5C5B" w:rsidRDefault="0016474E">
      <w:pPr>
        <w:rPr>
          <w:lang w:val="en-US"/>
        </w:rPr>
      </w:pPr>
      <w:r>
        <w:rPr>
          <w:lang w:val="en-US"/>
        </w:rPr>
        <w:t xml:space="preserve">The full report and information about other surveys </w:t>
      </w:r>
      <w:r w:rsidR="00711CBF">
        <w:rPr>
          <w:lang w:val="en-US"/>
        </w:rPr>
        <w:t>run by Generation Scotland can be found here:</w:t>
      </w:r>
      <w:r w:rsidRPr="0016474E">
        <w:t xml:space="preserve"> </w:t>
      </w:r>
      <w:hyperlink r:id="rId7" w:history="1">
        <w:r w:rsidRPr="008E1C86">
          <w:rPr>
            <w:rStyle w:val="Hyperlink"/>
          </w:rPr>
          <w:t>www.ed.ac.uk/generation-scotland</w:t>
        </w:r>
      </w:hyperlink>
      <w:r>
        <w:t xml:space="preserve">. </w:t>
      </w:r>
    </w:p>
    <w:sectPr w:rsidR="00C276AC" w:rsidRPr="00CC5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596F5" w14:textId="77777777" w:rsidR="00966107" w:rsidRDefault="00966107" w:rsidP="00966107">
      <w:pPr>
        <w:spacing w:after="0" w:line="240" w:lineRule="auto"/>
      </w:pPr>
      <w:r>
        <w:separator/>
      </w:r>
    </w:p>
  </w:endnote>
  <w:endnote w:type="continuationSeparator" w:id="0">
    <w:p w14:paraId="7B87D796" w14:textId="77777777" w:rsidR="00966107" w:rsidRDefault="00966107" w:rsidP="0096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2E2F" w14:textId="77777777" w:rsidR="00966107" w:rsidRDefault="00966107" w:rsidP="00966107">
      <w:pPr>
        <w:spacing w:after="0" w:line="240" w:lineRule="auto"/>
      </w:pPr>
      <w:r>
        <w:separator/>
      </w:r>
    </w:p>
  </w:footnote>
  <w:footnote w:type="continuationSeparator" w:id="0">
    <w:p w14:paraId="303BEF51" w14:textId="77777777" w:rsidR="00966107" w:rsidRDefault="00966107" w:rsidP="0096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5B"/>
    <w:rsid w:val="00157CC5"/>
    <w:rsid w:val="0016474E"/>
    <w:rsid w:val="001E72D6"/>
    <w:rsid w:val="0020764D"/>
    <w:rsid w:val="00260B9D"/>
    <w:rsid w:val="00276F00"/>
    <w:rsid w:val="00291F9C"/>
    <w:rsid w:val="002C193D"/>
    <w:rsid w:val="0049652F"/>
    <w:rsid w:val="00655149"/>
    <w:rsid w:val="00711CBF"/>
    <w:rsid w:val="00743A86"/>
    <w:rsid w:val="007A1CED"/>
    <w:rsid w:val="007F343D"/>
    <w:rsid w:val="007F41D1"/>
    <w:rsid w:val="00966107"/>
    <w:rsid w:val="00982CF0"/>
    <w:rsid w:val="00A103A6"/>
    <w:rsid w:val="00A213FF"/>
    <w:rsid w:val="00A56EB8"/>
    <w:rsid w:val="00AC3399"/>
    <w:rsid w:val="00AD43D7"/>
    <w:rsid w:val="00C276AC"/>
    <w:rsid w:val="00CC5C5B"/>
    <w:rsid w:val="00D2527F"/>
    <w:rsid w:val="00D41899"/>
    <w:rsid w:val="00D426B7"/>
    <w:rsid w:val="00DA1C51"/>
    <w:rsid w:val="00DF039A"/>
    <w:rsid w:val="00EB3320"/>
    <w:rsid w:val="06CDBA6F"/>
    <w:rsid w:val="097E9AA4"/>
    <w:rsid w:val="0980925A"/>
    <w:rsid w:val="0B2F9412"/>
    <w:rsid w:val="0DA6E960"/>
    <w:rsid w:val="0E4C8C65"/>
    <w:rsid w:val="1B3E3F9E"/>
    <w:rsid w:val="1CB44336"/>
    <w:rsid w:val="22FEC1A9"/>
    <w:rsid w:val="23DE30B7"/>
    <w:rsid w:val="254A3480"/>
    <w:rsid w:val="2667B6FA"/>
    <w:rsid w:val="28127523"/>
    <w:rsid w:val="2DCCE4C4"/>
    <w:rsid w:val="2F831D85"/>
    <w:rsid w:val="31CDF37C"/>
    <w:rsid w:val="32282010"/>
    <w:rsid w:val="33416910"/>
    <w:rsid w:val="342B8B0C"/>
    <w:rsid w:val="34EFF846"/>
    <w:rsid w:val="3D7E7D41"/>
    <w:rsid w:val="3E0C6108"/>
    <w:rsid w:val="3E4C1925"/>
    <w:rsid w:val="3F69C7C9"/>
    <w:rsid w:val="3F7AA5F2"/>
    <w:rsid w:val="4066941B"/>
    <w:rsid w:val="440C6817"/>
    <w:rsid w:val="48499E1B"/>
    <w:rsid w:val="4B201604"/>
    <w:rsid w:val="4DCBDB42"/>
    <w:rsid w:val="4F09C5A3"/>
    <w:rsid w:val="502BD5CB"/>
    <w:rsid w:val="54D277FB"/>
    <w:rsid w:val="55D35989"/>
    <w:rsid w:val="5708F9A9"/>
    <w:rsid w:val="5A9111E3"/>
    <w:rsid w:val="5C4F8BEA"/>
    <w:rsid w:val="5CEB9B50"/>
    <w:rsid w:val="61ABD446"/>
    <w:rsid w:val="680DF3A8"/>
    <w:rsid w:val="69FB7C90"/>
    <w:rsid w:val="6BC8BD37"/>
    <w:rsid w:val="6C6CD2CC"/>
    <w:rsid w:val="6DA629AD"/>
    <w:rsid w:val="6E225DD1"/>
    <w:rsid w:val="70525BE3"/>
    <w:rsid w:val="7AB3A350"/>
    <w:rsid w:val="7CF89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72F76"/>
  <w15:chartTrackingRefBased/>
  <w15:docId w15:val="{3D68DBF1-FA4F-49AA-AE41-ACF274AA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74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47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3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A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A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107"/>
  </w:style>
  <w:style w:type="paragraph" w:styleId="Footer">
    <w:name w:val="footer"/>
    <w:basedOn w:val="Normal"/>
    <w:link w:val="FooterChar"/>
    <w:uiPriority w:val="99"/>
    <w:unhideWhenUsed/>
    <w:rsid w:val="00966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.ac.uk/generation-scotla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A180-4085-4693-BE11-D56FDF53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Sinclair</dc:creator>
  <cp:keywords/>
  <dc:description/>
  <cp:lastModifiedBy>DAWSON Rebecca</cp:lastModifiedBy>
  <cp:revision>3</cp:revision>
  <cp:lastPrinted>2020-07-31T06:45:00Z</cp:lastPrinted>
  <dcterms:created xsi:type="dcterms:W3CDTF">2020-08-06T11:29:00Z</dcterms:created>
  <dcterms:modified xsi:type="dcterms:W3CDTF">2020-08-06T11:31:00Z</dcterms:modified>
</cp:coreProperties>
</file>